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58A3" w14:textId="762E07B8" w:rsidR="00C308FC" w:rsidRPr="00286954" w:rsidRDefault="5896A746" w:rsidP="765E13B1">
      <w:pPr>
        <w:spacing w:after="0" w:line="360" w:lineRule="auto"/>
        <w:jc w:val="both"/>
        <w:rPr>
          <w:rFonts w:eastAsiaTheme="minorEastAsia" w:cs="Calibri"/>
        </w:rPr>
      </w:pPr>
      <w:bookmarkStart w:id="0" w:name="_GoBack"/>
      <w:bookmarkEnd w:id="0"/>
      <w:r w:rsidRPr="00286954">
        <w:rPr>
          <w:rFonts w:eastAsiaTheme="minorEastAsia" w:cs="Calibri"/>
          <w:b/>
          <w:bCs/>
        </w:rPr>
        <w:t>ACTA</w:t>
      </w:r>
      <w:r w:rsidR="22D5B7F2" w:rsidRPr="00286954">
        <w:rPr>
          <w:rFonts w:eastAsiaTheme="minorEastAsia" w:cs="Calibri"/>
          <w:b/>
          <w:bCs/>
        </w:rPr>
        <w:t xml:space="preserve"> </w:t>
      </w:r>
      <w:r w:rsidR="2DF39B06" w:rsidRPr="00286954">
        <w:rPr>
          <w:rFonts w:eastAsiaTheme="minorEastAsia" w:cs="Calibri"/>
          <w:b/>
          <w:bCs/>
        </w:rPr>
        <w:t>ORD</w:t>
      </w:r>
      <w:r w:rsidRPr="00286954">
        <w:rPr>
          <w:rFonts w:eastAsiaTheme="minorEastAsia" w:cs="Calibri"/>
          <w:b/>
          <w:bCs/>
        </w:rPr>
        <w:t>INARIA</w:t>
      </w:r>
      <w:r w:rsidR="22D5B7F2" w:rsidRPr="00286954">
        <w:rPr>
          <w:rFonts w:eastAsiaTheme="minorEastAsia" w:cs="Calibri"/>
          <w:b/>
          <w:bCs/>
        </w:rPr>
        <w:t xml:space="preserve"> </w:t>
      </w:r>
      <w:r w:rsidR="7859F5DA" w:rsidRPr="00286954">
        <w:rPr>
          <w:rFonts w:eastAsiaTheme="minorEastAsia" w:cs="Calibri"/>
          <w:b/>
          <w:bCs/>
        </w:rPr>
        <w:t>0</w:t>
      </w:r>
      <w:r w:rsidR="003E040D">
        <w:rPr>
          <w:rFonts w:eastAsiaTheme="minorEastAsia" w:cs="Calibri"/>
          <w:b/>
          <w:bCs/>
        </w:rPr>
        <w:t>2</w:t>
      </w:r>
      <w:r w:rsidR="145D56F1" w:rsidRPr="00286954">
        <w:rPr>
          <w:rFonts w:eastAsiaTheme="minorEastAsia" w:cs="Calibri"/>
          <w:b/>
          <w:bCs/>
        </w:rPr>
        <w:t>-202</w:t>
      </w:r>
      <w:r w:rsidR="1BA07F1A" w:rsidRPr="00286954">
        <w:rPr>
          <w:rFonts w:eastAsiaTheme="minorEastAsia" w:cs="Calibri"/>
          <w:b/>
          <w:bCs/>
        </w:rPr>
        <w:t>2</w:t>
      </w:r>
      <w:r w:rsidRPr="00286954">
        <w:rPr>
          <w:rFonts w:eastAsiaTheme="minorEastAsia" w:cs="Calibri"/>
        </w:rPr>
        <w:t>: Acta</w:t>
      </w:r>
      <w:r w:rsidR="0F2D0F8C" w:rsidRPr="00286954">
        <w:rPr>
          <w:rFonts w:eastAsiaTheme="minorEastAsia" w:cs="Calibri"/>
        </w:rPr>
        <w:t xml:space="preserve"> número </w:t>
      </w:r>
      <w:r w:rsidR="003E040D">
        <w:rPr>
          <w:rFonts w:eastAsiaTheme="minorEastAsia" w:cs="Calibri"/>
        </w:rPr>
        <w:t>dos</w:t>
      </w:r>
      <w:r w:rsidRPr="00286954">
        <w:rPr>
          <w:rFonts w:eastAsiaTheme="minorEastAsia" w:cs="Calibri"/>
        </w:rPr>
        <w:t xml:space="preserve"> </w:t>
      </w:r>
      <w:r w:rsidR="70A0C037" w:rsidRPr="00286954">
        <w:rPr>
          <w:rFonts w:eastAsiaTheme="minorEastAsia" w:cs="Calibri"/>
        </w:rPr>
        <w:t xml:space="preserve">correspondiente a </w:t>
      </w:r>
      <w:r w:rsidR="351AC586" w:rsidRPr="00286954">
        <w:rPr>
          <w:rFonts w:eastAsiaTheme="minorEastAsia" w:cs="Calibri"/>
        </w:rPr>
        <w:t xml:space="preserve">la </w:t>
      </w:r>
      <w:r w:rsidR="0C17E967" w:rsidRPr="00286954">
        <w:rPr>
          <w:rFonts w:eastAsiaTheme="minorEastAsia" w:cs="Calibri"/>
        </w:rPr>
        <w:t xml:space="preserve">sesión </w:t>
      </w:r>
      <w:r w:rsidR="2DF39B06" w:rsidRPr="00286954">
        <w:rPr>
          <w:rFonts w:eastAsiaTheme="minorEastAsia" w:cs="Calibri"/>
        </w:rPr>
        <w:t>o</w:t>
      </w:r>
      <w:r w:rsidRPr="00286954">
        <w:rPr>
          <w:rFonts w:eastAsiaTheme="minorEastAsia" w:cs="Calibri"/>
        </w:rPr>
        <w:t>rdinaria</w:t>
      </w:r>
      <w:r w:rsidR="70A0C037" w:rsidRPr="00286954">
        <w:rPr>
          <w:rFonts w:eastAsiaTheme="minorEastAsia" w:cs="Calibri"/>
        </w:rPr>
        <w:t xml:space="preserve"> celebrada </w:t>
      </w:r>
      <w:r w:rsidR="6B698A29" w:rsidRPr="00286954">
        <w:rPr>
          <w:rFonts w:eastAsiaTheme="minorEastAsia" w:cs="Calibri"/>
        </w:rPr>
        <w:t xml:space="preserve">virtualmente </w:t>
      </w:r>
      <w:r w:rsidR="2B63D4BB" w:rsidRPr="00286954">
        <w:rPr>
          <w:rFonts w:eastAsiaTheme="minorEastAsia" w:cs="Calibri"/>
        </w:rPr>
        <w:t xml:space="preserve"> </w:t>
      </w:r>
      <w:r w:rsidR="70A0C037" w:rsidRPr="00286954">
        <w:rPr>
          <w:rFonts w:eastAsiaTheme="minorEastAsia" w:cs="Calibri"/>
        </w:rPr>
        <w:t>por</w:t>
      </w:r>
      <w:r w:rsidRPr="00286954">
        <w:rPr>
          <w:rFonts w:eastAsiaTheme="minorEastAsia" w:cs="Calibri"/>
        </w:rPr>
        <w:t xml:space="preserve"> la </w:t>
      </w:r>
      <w:r w:rsidR="7859F5DA" w:rsidRPr="00286954">
        <w:rPr>
          <w:rFonts w:eastAsiaTheme="minorEastAsia" w:cs="Calibri"/>
        </w:rPr>
        <w:t xml:space="preserve">Comisión de Gestión Ambiental Institucional, </w:t>
      </w:r>
      <w:r w:rsidR="0F2D0F8C" w:rsidRPr="00286954">
        <w:rPr>
          <w:rFonts w:eastAsiaTheme="minorEastAsia" w:cs="Calibri"/>
        </w:rPr>
        <w:t xml:space="preserve">de la </w:t>
      </w:r>
      <w:r w:rsidRPr="00286954">
        <w:rPr>
          <w:rFonts w:eastAsiaTheme="minorEastAsia" w:cs="Calibri"/>
        </w:rPr>
        <w:t xml:space="preserve">Dirección General del Archivo Nacional, a las </w:t>
      </w:r>
      <w:r w:rsidR="003E040D">
        <w:rPr>
          <w:rFonts w:eastAsiaTheme="minorEastAsia" w:cs="Calibri"/>
        </w:rPr>
        <w:t>catorce</w:t>
      </w:r>
      <w:r w:rsidRPr="00286954">
        <w:rPr>
          <w:rFonts w:eastAsiaTheme="minorEastAsia" w:cs="Calibri"/>
        </w:rPr>
        <w:t xml:space="preserve"> horas</w:t>
      </w:r>
      <w:r w:rsidR="7F56C98B" w:rsidRPr="00286954">
        <w:rPr>
          <w:rFonts w:eastAsiaTheme="minorEastAsia" w:cs="Calibri"/>
        </w:rPr>
        <w:t xml:space="preserve"> </w:t>
      </w:r>
      <w:r w:rsidRPr="00286954">
        <w:rPr>
          <w:rFonts w:eastAsiaTheme="minorEastAsia" w:cs="Calibri"/>
        </w:rPr>
        <w:t xml:space="preserve">del </w:t>
      </w:r>
      <w:r w:rsidR="145D56F1" w:rsidRPr="00286954">
        <w:rPr>
          <w:rFonts w:eastAsiaTheme="minorEastAsia" w:cs="Calibri"/>
        </w:rPr>
        <w:t xml:space="preserve">día </w:t>
      </w:r>
      <w:r w:rsidR="003E040D">
        <w:rPr>
          <w:rFonts w:eastAsiaTheme="minorEastAsia" w:cs="Calibri"/>
        </w:rPr>
        <w:t>siete</w:t>
      </w:r>
      <w:r w:rsidR="7859F5DA" w:rsidRPr="00286954">
        <w:rPr>
          <w:rFonts w:eastAsiaTheme="minorEastAsia" w:cs="Calibri"/>
        </w:rPr>
        <w:t xml:space="preserve"> </w:t>
      </w:r>
      <w:r w:rsidR="5C40BD0A" w:rsidRPr="00286954">
        <w:rPr>
          <w:rFonts w:eastAsiaTheme="minorEastAsia" w:cs="Calibri"/>
        </w:rPr>
        <w:t xml:space="preserve">de </w:t>
      </w:r>
      <w:r w:rsidR="003E040D">
        <w:rPr>
          <w:rFonts w:eastAsiaTheme="minorEastAsia" w:cs="Calibri"/>
        </w:rPr>
        <w:t>marzo</w:t>
      </w:r>
      <w:r w:rsidRPr="00286954">
        <w:rPr>
          <w:rFonts w:eastAsiaTheme="minorEastAsia" w:cs="Calibri"/>
        </w:rPr>
        <w:t xml:space="preserve"> del dos mil </w:t>
      </w:r>
      <w:r w:rsidR="145D56F1" w:rsidRPr="00286954">
        <w:rPr>
          <w:rFonts w:eastAsiaTheme="minorEastAsia" w:cs="Calibri"/>
        </w:rPr>
        <w:t>veintidós</w:t>
      </w:r>
      <w:r w:rsidRPr="00286954">
        <w:rPr>
          <w:rFonts w:eastAsiaTheme="minorEastAsia" w:cs="Calibri"/>
        </w:rPr>
        <w:t xml:space="preserve">, </w:t>
      </w:r>
      <w:r w:rsidR="1BA07F1A" w:rsidRPr="00286954">
        <w:rPr>
          <w:rFonts w:eastAsiaTheme="minorEastAsia" w:cs="Calibri"/>
        </w:rPr>
        <w:t xml:space="preserve">con la asistencia de los siguientes miembros: </w:t>
      </w:r>
      <w:r w:rsidR="7F56C98B" w:rsidRPr="00286954">
        <w:rPr>
          <w:rFonts w:eastAsiaTheme="minorEastAsia" w:cs="Calibri"/>
        </w:rPr>
        <w:t>Armando Azofeifa Solís</w:t>
      </w:r>
      <w:r w:rsidR="7E863914" w:rsidRPr="00286954">
        <w:rPr>
          <w:rFonts w:eastAsiaTheme="minorEastAsia" w:cs="Calibri"/>
        </w:rPr>
        <w:t>, Profesional Unidad de Planificación Institucional y Presidente de la Comisión presente desde su lugar de residencia;</w:t>
      </w:r>
      <w:r w:rsidR="765E13B1" w:rsidRPr="00286954">
        <w:rPr>
          <w:rFonts w:eastAsiaTheme="minorEastAsia" w:cs="Calibri"/>
        </w:rPr>
        <w:t xml:space="preserve"> </w:t>
      </w:r>
      <w:r w:rsidR="1BA07F1A" w:rsidRPr="00286954">
        <w:rPr>
          <w:rFonts w:eastAsiaTheme="minorEastAsia" w:cs="Calibri"/>
        </w:rPr>
        <w:t>Gabriela Soto Grant, Diseñadora Gráfica, Unidad de Proyección Institucional y Secretaria de la Comisión presente desde su lugar de residencia;</w:t>
      </w:r>
      <w:r w:rsidR="7E863914" w:rsidRPr="00286954">
        <w:rPr>
          <w:rFonts w:eastAsiaTheme="minorEastAsia" w:cs="Calibri"/>
        </w:rPr>
        <w:t xml:space="preserve"> Danilo Sanabria Vargas, Coordinador Unidad Financiero Contable presente desde su lugar de trabajo; Elías Vega Morales, Proveedor Institucional presente desde su lugar de residencia;</w:t>
      </w:r>
      <w:r w:rsidR="224BB419" w:rsidRPr="00286954">
        <w:rPr>
          <w:rFonts w:eastAsiaTheme="minorEastAsia" w:cs="Calibri"/>
        </w:rPr>
        <w:t xml:space="preserve"> </w:t>
      </w:r>
      <w:r w:rsidR="7F56C98B" w:rsidRPr="00286954">
        <w:rPr>
          <w:rFonts w:eastAsiaTheme="minorEastAsia" w:cs="Calibri"/>
        </w:rPr>
        <w:t>Jordi Sancho Luna, Coordinador de la Unidad de Servicios Generales</w:t>
      </w:r>
      <w:r w:rsidR="47E6F62D" w:rsidRPr="00286954">
        <w:rPr>
          <w:rFonts w:eastAsiaTheme="minorEastAsia" w:cs="Calibri"/>
        </w:rPr>
        <w:t xml:space="preserve"> presente desde su lugar de </w:t>
      </w:r>
      <w:r w:rsidR="003E040D">
        <w:rPr>
          <w:rFonts w:eastAsiaTheme="minorEastAsia" w:cs="Calibri"/>
        </w:rPr>
        <w:t>trabajo</w:t>
      </w:r>
      <w:r w:rsidR="14BFE0B5" w:rsidRPr="00286954">
        <w:rPr>
          <w:rFonts w:eastAsiaTheme="minorEastAsia" w:cs="Calibri"/>
        </w:rPr>
        <w:t>; y Alejandra Chavarría Alvarado, Profesional Unidad Organización y Control de Documentos desde su lugar de residencia.</w:t>
      </w:r>
      <w:r w:rsidR="47E6F62D" w:rsidRPr="00286954">
        <w:rPr>
          <w:rFonts w:eastAsiaTheme="minorEastAsia" w:cs="Calibri"/>
        </w:rPr>
        <w:t>-----------------------------------------------------------------</w:t>
      </w:r>
      <w:r w:rsidR="00286954" w:rsidRPr="00286954">
        <w:rPr>
          <w:rFonts w:eastAsiaTheme="minorEastAsia" w:cs="Calibri"/>
        </w:rPr>
        <w:t>---------------------</w:t>
      </w:r>
      <w:r w:rsidR="47E6F62D" w:rsidRPr="00286954">
        <w:rPr>
          <w:rFonts w:eastAsiaTheme="minorEastAsia" w:cs="Calibri"/>
        </w:rPr>
        <w:t>----------------</w:t>
      </w:r>
      <w:r w:rsidR="7A185470" w:rsidRPr="00286954">
        <w:rPr>
          <w:rFonts w:eastAsiaTheme="minorEastAsia" w:cs="Calibri"/>
        </w:rPr>
        <w:t>--</w:t>
      </w:r>
      <w:r w:rsidR="47E6F62D" w:rsidRPr="00286954">
        <w:rPr>
          <w:rFonts w:eastAsiaTheme="minorEastAsia" w:cs="Calibri"/>
        </w:rPr>
        <w:t>---</w:t>
      </w:r>
    </w:p>
    <w:p w14:paraId="57D5891D" w14:textId="77777777" w:rsidR="003E040D" w:rsidRDefault="561661E3" w:rsidP="765E13B1">
      <w:pPr>
        <w:spacing w:after="0" w:line="360" w:lineRule="auto"/>
        <w:jc w:val="both"/>
        <w:rPr>
          <w:rFonts w:eastAsiaTheme="minorEastAsia" w:cs="Calibri"/>
        </w:rPr>
      </w:pPr>
      <w:r w:rsidRPr="00286954">
        <w:rPr>
          <w:rFonts w:eastAsiaTheme="minorEastAsia" w:cs="Calibri"/>
        </w:rPr>
        <w:t>Se deja constancia que la sesión se realiza</w:t>
      </w:r>
      <w:r w:rsidR="709BF09A" w:rsidRPr="00286954">
        <w:rPr>
          <w:rFonts w:eastAsiaTheme="minorEastAsia" w:cs="Calibri"/>
        </w:rPr>
        <w:t xml:space="preserve"> excepcionalmente a través de la plataforma </w:t>
      </w:r>
      <w:proofErr w:type="spellStart"/>
      <w:r w:rsidR="709BF09A" w:rsidRPr="00286954">
        <w:rPr>
          <w:rFonts w:eastAsiaTheme="minorEastAsia" w:cs="Calibri"/>
        </w:rPr>
        <w:t>Teams</w:t>
      </w:r>
      <w:proofErr w:type="spellEnd"/>
      <w:r w:rsidR="7859F5DA" w:rsidRPr="00286954">
        <w:rPr>
          <w:rFonts w:eastAsiaTheme="minorEastAsia" w:cs="Calibri"/>
        </w:rPr>
        <w:t xml:space="preserve"> </w:t>
      </w:r>
      <w:r w:rsidR="709BF09A" w:rsidRPr="00286954">
        <w:rPr>
          <w:rFonts w:eastAsiaTheme="minorEastAsia" w:cs="Calibri"/>
        </w:rPr>
        <w:t xml:space="preserve">atendiendo las disposiciones </w:t>
      </w:r>
      <w:r w:rsidR="30D2C0CB" w:rsidRPr="00286954">
        <w:rPr>
          <w:rFonts w:eastAsiaTheme="minorEastAsia" w:cs="Calibri"/>
        </w:rPr>
        <w:t xml:space="preserve">nacionales </w:t>
      </w:r>
      <w:r w:rsidR="709BF09A" w:rsidRPr="00286954">
        <w:rPr>
          <w:rFonts w:eastAsiaTheme="minorEastAsia" w:cs="Calibri"/>
        </w:rPr>
        <w:t xml:space="preserve">sanitarias del Ministerio de Salud a raíz de la pandemia por el Covid-19. </w:t>
      </w:r>
      <w:r w:rsidR="5896A746" w:rsidRPr="00286954">
        <w:rPr>
          <w:rFonts w:eastAsiaTheme="minorEastAsia" w:cs="Calibri"/>
        </w:rPr>
        <w:t>---</w:t>
      </w:r>
      <w:r w:rsidR="7A1EF5EF" w:rsidRPr="00286954">
        <w:rPr>
          <w:rFonts w:eastAsiaTheme="minorEastAsia" w:cs="Calibri"/>
        </w:rPr>
        <w:t>-------------</w:t>
      </w:r>
    </w:p>
    <w:p w14:paraId="4BC53867" w14:textId="5E74684C" w:rsidR="003E040D" w:rsidRPr="003E040D" w:rsidRDefault="003E040D" w:rsidP="003E040D">
      <w:pPr>
        <w:spacing w:after="0" w:line="360" w:lineRule="auto"/>
        <w:jc w:val="both"/>
        <w:rPr>
          <w:rFonts w:cs="Arial"/>
          <w:b/>
          <w:bCs/>
          <w:color w:val="BFBFBF" w:themeColor="background1" w:themeShade="BF"/>
          <w:sz w:val="21"/>
          <w:szCs w:val="21"/>
          <w:lang w:val="es-CR"/>
        </w:rPr>
      </w:pPr>
      <w:r w:rsidRPr="623654E0">
        <w:rPr>
          <w:b/>
          <w:bCs/>
        </w:rPr>
        <w:t>CAPITULO I: LECTURA Y APROBACIÓN DEL ORDEN DEL DÍA.</w:t>
      </w:r>
      <w:r w:rsidRPr="003E040D">
        <w:rPr>
          <w:rFonts w:eastAsiaTheme="minorEastAsia" w:cs="Calibri"/>
        </w:rPr>
        <w:t xml:space="preserve"> </w:t>
      </w:r>
      <w:r w:rsidRPr="00286954">
        <w:rPr>
          <w:rFonts w:eastAsiaTheme="minorEastAsia" w:cs="Calibri"/>
        </w:rPr>
        <w:t>---------------------------------------------------------------</w:t>
      </w:r>
      <w:r>
        <w:rPr>
          <w:rFonts w:eastAsiaTheme="minorEastAsia" w:cs="Calibri"/>
        </w:rPr>
        <w:t>--</w:t>
      </w:r>
      <w:r w:rsidRPr="00600813">
        <w:rPr>
          <w:rFonts w:cs="Arial"/>
          <w:b/>
          <w:bCs/>
        </w:rPr>
        <w:t>ARTÍCULO 1.</w:t>
      </w:r>
      <w:r w:rsidRPr="00600813">
        <w:rPr>
          <w:rFonts w:cs="Arial"/>
        </w:rPr>
        <w:t xml:space="preserve"> Revisión y aprobación del orden del día de la sesión ordinaria 02-2022.</w:t>
      </w:r>
      <w:r w:rsidRPr="003E040D">
        <w:rPr>
          <w:rFonts w:eastAsiaTheme="minorEastAsia" w:cs="Calibri"/>
        </w:rPr>
        <w:t xml:space="preserve"> </w:t>
      </w:r>
      <w:r w:rsidRPr="00286954">
        <w:rPr>
          <w:rFonts w:eastAsiaTheme="minorEastAsia" w:cs="Calibri"/>
        </w:rPr>
        <w:t>---------------------------------</w:t>
      </w:r>
    </w:p>
    <w:p w14:paraId="09191EFF" w14:textId="32D225AB" w:rsidR="003E040D" w:rsidRPr="003E040D" w:rsidRDefault="003E040D" w:rsidP="003E040D">
      <w:pPr>
        <w:spacing w:after="0" w:line="360" w:lineRule="auto"/>
        <w:jc w:val="both"/>
        <w:rPr>
          <w:rFonts w:cs="Arial"/>
        </w:rPr>
      </w:pPr>
      <w:r w:rsidRPr="00600813">
        <w:rPr>
          <w:rFonts w:cs="Arial"/>
          <w:b/>
        </w:rPr>
        <w:t>ACUERDO 1.</w:t>
      </w:r>
      <w:r>
        <w:rPr>
          <w:rFonts w:cs="Arial"/>
        </w:rPr>
        <w:t xml:space="preserve"> Se aprueba el orden del día de la sesión ordinaria 02-2022. </w:t>
      </w:r>
      <w:r w:rsidRPr="00600813">
        <w:rPr>
          <w:rFonts w:cs="Arial"/>
          <w:b/>
        </w:rPr>
        <w:t>ACUERDO FIRME.</w:t>
      </w:r>
      <w:r w:rsidRPr="003E040D">
        <w:rPr>
          <w:rFonts w:eastAsiaTheme="minorEastAsia" w:cs="Calibri"/>
        </w:rPr>
        <w:t xml:space="preserve"> </w:t>
      </w:r>
      <w:r w:rsidRPr="00286954">
        <w:rPr>
          <w:rFonts w:eastAsiaTheme="minorEastAsia" w:cs="Calibri"/>
        </w:rPr>
        <w:t>-------------------------</w:t>
      </w:r>
    </w:p>
    <w:p w14:paraId="23C6C314" w14:textId="42FBE6D7" w:rsidR="003E040D" w:rsidRPr="00E961A0" w:rsidRDefault="003E040D" w:rsidP="003E040D">
      <w:pPr>
        <w:spacing w:after="0" w:line="360" w:lineRule="auto"/>
        <w:jc w:val="both"/>
        <w:rPr>
          <w:rFonts w:cs="Arial"/>
          <w:b/>
          <w:bCs/>
          <w:color w:val="BFBFBF" w:themeColor="background1" w:themeShade="BF"/>
        </w:rPr>
      </w:pPr>
      <w:r w:rsidRPr="623654E0">
        <w:rPr>
          <w:rFonts w:cs="Arial"/>
          <w:b/>
          <w:bCs/>
        </w:rPr>
        <w:t>CAPITULO II: LECTURA Y APROBACIÓN DE ACTAS ANTERIORES.</w:t>
      </w:r>
      <w:r w:rsidRPr="003E040D">
        <w:rPr>
          <w:rFonts w:eastAsiaTheme="minorEastAsia" w:cs="Calibri"/>
        </w:rPr>
        <w:t xml:space="preserve"> </w:t>
      </w:r>
      <w:r w:rsidRPr="00286954">
        <w:rPr>
          <w:rFonts w:eastAsiaTheme="minorEastAsia" w:cs="Calibri"/>
        </w:rPr>
        <w:t>------------------------------------------------------------</w:t>
      </w:r>
    </w:p>
    <w:p w14:paraId="1B3690B6" w14:textId="54D39827"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ARTÍCULO 2.</w:t>
      </w:r>
      <w:r w:rsidRPr="623654E0">
        <w:rPr>
          <w:rFonts w:ascii="Calibri" w:hAnsi="Calibri" w:cs="Arial"/>
          <w:sz w:val="22"/>
          <w:szCs w:val="22"/>
        </w:rPr>
        <w:t xml:space="preserve"> Lectura y aprobación del acta nº </w:t>
      </w:r>
      <w:r>
        <w:rPr>
          <w:rFonts w:ascii="Calibri" w:hAnsi="Calibri" w:cs="Arial"/>
          <w:sz w:val="22"/>
          <w:szCs w:val="22"/>
        </w:rPr>
        <w:t>1</w:t>
      </w:r>
      <w:r w:rsidRPr="623654E0">
        <w:rPr>
          <w:rFonts w:ascii="Calibri" w:hAnsi="Calibri" w:cs="Arial"/>
          <w:sz w:val="22"/>
          <w:szCs w:val="22"/>
        </w:rPr>
        <w:t>-202</w:t>
      </w:r>
      <w:r>
        <w:rPr>
          <w:rFonts w:ascii="Calibri" w:hAnsi="Calibri" w:cs="Arial"/>
          <w:sz w:val="22"/>
          <w:szCs w:val="22"/>
        </w:rPr>
        <w:t>2</w:t>
      </w:r>
      <w:r w:rsidRPr="623654E0">
        <w:rPr>
          <w:rFonts w:ascii="Calibri" w:hAnsi="Calibri" w:cs="Arial"/>
          <w:sz w:val="22"/>
          <w:szCs w:val="22"/>
        </w:rPr>
        <w:t xml:space="preserve"> del </w:t>
      </w:r>
      <w:r>
        <w:rPr>
          <w:rFonts w:ascii="Calibri" w:hAnsi="Calibri" w:cs="Arial"/>
          <w:sz w:val="22"/>
          <w:szCs w:val="22"/>
        </w:rPr>
        <w:t>04</w:t>
      </w:r>
      <w:r w:rsidRPr="623654E0">
        <w:rPr>
          <w:rFonts w:ascii="Calibri" w:hAnsi="Calibri" w:cs="Arial"/>
          <w:sz w:val="22"/>
          <w:szCs w:val="22"/>
        </w:rPr>
        <w:t xml:space="preserve"> de </w:t>
      </w:r>
      <w:r>
        <w:rPr>
          <w:rFonts w:ascii="Calibri" w:hAnsi="Calibri" w:cs="Arial"/>
          <w:sz w:val="22"/>
          <w:szCs w:val="22"/>
        </w:rPr>
        <w:t>febrero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w:t>
      </w:r>
      <w:r w:rsidRPr="003E040D">
        <w:rPr>
          <w:rFonts w:eastAsiaTheme="minorEastAsia" w:cs="Calibri"/>
        </w:rPr>
        <w:t xml:space="preserve"> </w:t>
      </w:r>
      <w:r w:rsidRPr="00286954">
        <w:rPr>
          <w:rFonts w:eastAsiaTheme="minorEastAsia" w:cs="Calibri"/>
        </w:rPr>
        <w:t>--------------------------------</w:t>
      </w:r>
    </w:p>
    <w:p w14:paraId="01AE70E4" w14:textId="28B9D63E" w:rsidR="003E040D" w:rsidRPr="003E040D" w:rsidRDefault="003E040D" w:rsidP="003E040D">
      <w:pPr>
        <w:pStyle w:val="Lneadereferencia"/>
        <w:spacing w:line="360" w:lineRule="auto"/>
        <w:rPr>
          <w:rFonts w:ascii="Calibri" w:hAnsi="Calibri" w:cs="Arial"/>
          <w:sz w:val="22"/>
          <w:szCs w:val="22"/>
        </w:rPr>
      </w:pPr>
      <w:r w:rsidRPr="00600813">
        <w:rPr>
          <w:rFonts w:ascii="Calibri" w:hAnsi="Calibri" w:cs="Arial"/>
          <w:b/>
          <w:sz w:val="22"/>
          <w:szCs w:val="22"/>
        </w:rPr>
        <w:t>ACUERDO 2.</w:t>
      </w:r>
      <w:r>
        <w:rPr>
          <w:rFonts w:ascii="Calibri" w:hAnsi="Calibri" w:cs="Arial"/>
          <w:sz w:val="22"/>
          <w:szCs w:val="22"/>
        </w:rPr>
        <w:t xml:space="preserve"> Se aprueba el acta de la sesión n° 1-2022 del 04 de febrero de 2022 sin correcciones. </w:t>
      </w:r>
      <w:r w:rsidRPr="00600813">
        <w:rPr>
          <w:rFonts w:ascii="Calibri" w:hAnsi="Calibri" w:cs="Arial"/>
          <w:b/>
          <w:sz w:val="22"/>
          <w:szCs w:val="22"/>
        </w:rPr>
        <w:t>ACUERDO FIRME.</w:t>
      </w:r>
      <w:r w:rsidRPr="003E040D">
        <w:rPr>
          <w:rFonts w:eastAsiaTheme="minorEastAsia" w:cs="Calibri"/>
        </w:rPr>
        <w:t xml:space="preserve"> </w:t>
      </w:r>
      <w:r w:rsidRPr="00286954">
        <w:rPr>
          <w:rFonts w:eastAsiaTheme="minorEastAsia" w:cs="Calibri"/>
        </w:rPr>
        <w:t>-----------------------------------------------------------------------------------------------------------------</w:t>
      </w:r>
    </w:p>
    <w:p w14:paraId="18747223" w14:textId="0DAD91C7" w:rsidR="003E040D" w:rsidRPr="00A503B7" w:rsidRDefault="003E040D" w:rsidP="003E040D">
      <w:pPr>
        <w:spacing w:after="0" w:line="360" w:lineRule="auto"/>
        <w:jc w:val="both"/>
        <w:rPr>
          <w:rFonts w:cs="Arial"/>
          <w:b/>
          <w:bCs/>
        </w:rPr>
      </w:pPr>
      <w:r w:rsidRPr="623654E0">
        <w:rPr>
          <w:rFonts w:cs="Arial"/>
          <w:b/>
          <w:bCs/>
        </w:rPr>
        <w:t>CAPÍTULO III: ASUNTOS RESOLUTIVOS.</w:t>
      </w:r>
      <w:r w:rsidRPr="003E040D">
        <w:rPr>
          <w:rFonts w:eastAsiaTheme="minorEastAsia" w:cs="Calibri"/>
        </w:rPr>
        <w:t xml:space="preserve"> </w:t>
      </w:r>
      <w:r w:rsidRPr="00286954">
        <w:rPr>
          <w:rFonts w:eastAsiaTheme="minorEastAsia" w:cs="Calibri"/>
        </w:rPr>
        <w:t>--------------------------------------------------------------------------------------------</w:t>
      </w:r>
    </w:p>
    <w:p w14:paraId="464B6734" w14:textId="77367852" w:rsidR="003E040D" w:rsidRDefault="003E040D" w:rsidP="003E040D">
      <w:pPr>
        <w:spacing w:after="0" w:line="360" w:lineRule="auto"/>
        <w:jc w:val="both"/>
        <w:rPr>
          <w:rFonts w:cs="Arial"/>
        </w:rPr>
      </w:pPr>
      <w:r w:rsidRPr="623654E0">
        <w:rPr>
          <w:rFonts w:cs="Arial"/>
          <w:b/>
          <w:bCs/>
        </w:rPr>
        <w:t xml:space="preserve">ARTÍCULO 3. </w:t>
      </w:r>
      <w:r>
        <w:rPr>
          <w:rFonts w:cs="Arial"/>
        </w:rPr>
        <w:t>A</w:t>
      </w:r>
      <w:r w:rsidRPr="623654E0">
        <w:rPr>
          <w:rFonts w:cs="Arial"/>
        </w:rPr>
        <w:t>ctualización del plan de trabajo anual, a cargo de</w:t>
      </w:r>
      <w:r>
        <w:rPr>
          <w:rFonts w:cs="Arial"/>
        </w:rPr>
        <w:t>l señor</w:t>
      </w:r>
      <w:r w:rsidRPr="623654E0">
        <w:rPr>
          <w:rFonts w:cs="Arial"/>
        </w:rPr>
        <w:t xml:space="preserve"> Armando Azofeifa.</w:t>
      </w:r>
      <w:r>
        <w:rPr>
          <w:rFonts w:cs="Arial"/>
        </w:rPr>
        <w:t xml:space="preserve"> Se toma como punto de partida el plan estratégico 2018-2022. Se actualiza el plan de trabajo 2022 y se incluyen como metas los proyectos de protección de avifauna y jardines polinizadores.</w:t>
      </w:r>
      <w:r w:rsidRPr="003E040D">
        <w:rPr>
          <w:rFonts w:eastAsiaTheme="minorEastAsia" w:cs="Calibri"/>
        </w:rPr>
        <w:t xml:space="preserve"> </w:t>
      </w:r>
      <w:r w:rsidRPr="00286954">
        <w:rPr>
          <w:rFonts w:eastAsiaTheme="minorEastAsia" w:cs="Calibri"/>
        </w:rPr>
        <w:t>---------------------------------------------------------------</w:t>
      </w:r>
    </w:p>
    <w:p w14:paraId="55C32276" w14:textId="56BE36F7" w:rsidR="003E040D" w:rsidRDefault="003E040D" w:rsidP="003E040D">
      <w:pPr>
        <w:spacing w:after="0" w:line="360" w:lineRule="auto"/>
        <w:jc w:val="both"/>
        <w:rPr>
          <w:rFonts w:cs="Arial"/>
          <w:b/>
          <w:bCs/>
        </w:rPr>
      </w:pPr>
      <w:r>
        <w:rPr>
          <w:rFonts w:cs="Arial"/>
          <w:b/>
          <w:bCs/>
        </w:rPr>
        <w:t xml:space="preserve">ACUERDO 3.1. </w:t>
      </w:r>
      <w:r w:rsidRPr="005B4F21">
        <w:rPr>
          <w:rFonts w:cs="Arial"/>
          <w:bCs/>
        </w:rPr>
        <w:t>Se aprueba el plan de trabajo anual 2022.</w:t>
      </w:r>
      <w:r>
        <w:rPr>
          <w:rFonts w:cs="Arial"/>
          <w:b/>
          <w:bCs/>
        </w:rPr>
        <w:t xml:space="preserve"> ACUERDO FIRME.</w:t>
      </w:r>
      <w:r w:rsidRPr="003E040D">
        <w:rPr>
          <w:rFonts w:eastAsiaTheme="minorEastAsia" w:cs="Calibri"/>
        </w:rPr>
        <w:t xml:space="preserve"> </w:t>
      </w:r>
      <w:r w:rsidRPr="00286954">
        <w:rPr>
          <w:rFonts w:eastAsiaTheme="minorEastAsia" w:cs="Calibri"/>
        </w:rPr>
        <w:t>---------------------------------------------</w:t>
      </w:r>
    </w:p>
    <w:p w14:paraId="3A0DEA46" w14:textId="6C9EACCD" w:rsidR="003E040D" w:rsidRPr="00591597" w:rsidRDefault="003E040D" w:rsidP="003E040D">
      <w:pPr>
        <w:spacing w:after="0" w:line="360" w:lineRule="auto"/>
        <w:jc w:val="both"/>
        <w:rPr>
          <w:rFonts w:cs="Arial"/>
          <w:bCs/>
        </w:rPr>
      </w:pPr>
      <w:r>
        <w:rPr>
          <w:rFonts w:cs="Arial"/>
          <w:b/>
          <w:bCs/>
        </w:rPr>
        <w:t xml:space="preserve">ACUERDO 3.2. </w:t>
      </w:r>
      <w:r>
        <w:rPr>
          <w:rFonts w:cs="Arial"/>
          <w:bCs/>
        </w:rPr>
        <w:t xml:space="preserve">Agradecer y felicitar al señor Héctor Umaña Espinoza, jardinero institucional, por la excelente labor realizada en la siembra y mantenimiento de los jardines polinizadores. Así mismo, se solicita su colaboración en dar seguimiento al proyecto dando mantenimiento a los jardines polinizadores. </w:t>
      </w:r>
      <w:r>
        <w:rPr>
          <w:rFonts w:cs="Arial"/>
          <w:b/>
          <w:bCs/>
        </w:rPr>
        <w:t>ACUERDO FIRME.</w:t>
      </w:r>
      <w:r w:rsidRPr="003E040D">
        <w:rPr>
          <w:rFonts w:eastAsiaTheme="minorEastAsia" w:cs="Calibri"/>
        </w:rPr>
        <w:t xml:space="preserve"> </w:t>
      </w:r>
      <w:r w:rsidRPr="00286954">
        <w:rPr>
          <w:rFonts w:eastAsiaTheme="minorEastAsia" w:cs="Calibri"/>
        </w:rPr>
        <w:t>---------------------------------------------------------------------------------------------------------------------------------------</w:t>
      </w:r>
    </w:p>
    <w:p w14:paraId="5AEDF4F1" w14:textId="1656E6E7" w:rsidR="003E040D" w:rsidRPr="00946B7A" w:rsidRDefault="003E040D" w:rsidP="003E040D">
      <w:pPr>
        <w:spacing w:after="0" w:line="360" w:lineRule="auto"/>
        <w:jc w:val="both"/>
        <w:rPr>
          <w:rFonts w:cs="Arial"/>
          <w:lang w:eastAsia="es-ES"/>
        </w:rPr>
      </w:pPr>
      <w:r w:rsidRPr="623654E0">
        <w:rPr>
          <w:rFonts w:cs="Arial"/>
          <w:b/>
          <w:bCs/>
        </w:rPr>
        <w:t xml:space="preserve">ARTÍCULO </w:t>
      </w:r>
      <w:r>
        <w:rPr>
          <w:rFonts w:cs="Arial"/>
          <w:b/>
          <w:bCs/>
        </w:rPr>
        <w:t>4</w:t>
      </w:r>
      <w:r w:rsidRPr="623654E0">
        <w:rPr>
          <w:rFonts w:cs="Arial"/>
          <w:b/>
          <w:bCs/>
        </w:rPr>
        <w:t xml:space="preserve">. </w:t>
      </w:r>
      <w:r w:rsidRPr="623654E0">
        <w:rPr>
          <w:rFonts w:cs="Arial"/>
        </w:rPr>
        <w:t>Seguimiento del proyecto protección avifauna, a cargo de Alejandra Chavarría.</w:t>
      </w:r>
      <w:r>
        <w:rPr>
          <w:rFonts w:cs="Arial"/>
        </w:rPr>
        <w:t xml:space="preserve"> </w:t>
      </w:r>
      <w:r>
        <w:rPr>
          <w:rFonts w:cs="Calibri"/>
          <w:color w:val="0F0E0E"/>
          <w:lang w:val="es-CR" w:eastAsia="es-ES_tradnl"/>
        </w:rPr>
        <w:t xml:space="preserve">La bióloga Rosemary </w:t>
      </w:r>
      <w:proofErr w:type="spellStart"/>
      <w:r>
        <w:rPr>
          <w:rFonts w:cs="Calibri"/>
          <w:color w:val="0F0E0E"/>
          <w:lang w:val="es-CR" w:eastAsia="es-ES_tradnl"/>
        </w:rPr>
        <w:t>Menacho</w:t>
      </w:r>
      <w:proofErr w:type="spellEnd"/>
      <w:r>
        <w:rPr>
          <w:rFonts w:cs="Calibri"/>
          <w:color w:val="0F0E0E"/>
          <w:lang w:val="es-CR" w:eastAsia="es-ES_tradnl"/>
        </w:rPr>
        <w:t xml:space="preserve"> realizó una visita de inspección al Archivo Nacional el 10 de febrero de</w:t>
      </w:r>
      <w:r>
        <w:rPr>
          <w:rFonts w:cs="Arial"/>
        </w:rPr>
        <w:t xml:space="preserve"> </w:t>
      </w:r>
      <w:r>
        <w:rPr>
          <w:rFonts w:cs="Calibri"/>
          <w:color w:val="0F0E0E"/>
          <w:lang w:val="es-CR" w:eastAsia="es-ES_tradnl"/>
        </w:rPr>
        <w:t xml:space="preserve">2022, en compañía de Alejandra Chavarría y Jordi Sancho. La señora </w:t>
      </w:r>
      <w:proofErr w:type="spellStart"/>
      <w:r>
        <w:rPr>
          <w:rFonts w:cs="Calibri"/>
          <w:color w:val="0F0E0E"/>
          <w:lang w:val="es-CR" w:eastAsia="es-ES_tradnl"/>
        </w:rPr>
        <w:t>Menacho</w:t>
      </w:r>
      <w:proofErr w:type="spellEnd"/>
      <w:r>
        <w:rPr>
          <w:rFonts w:cs="Calibri"/>
          <w:color w:val="0F0E0E"/>
          <w:lang w:val="es-CR" w:eastAsia="es-ES_tradnl"/>
        </w:rPr>
        <w:t xml:space="preserve"> detectó tres áreas problemáticas para la colisión de aves: las ventanas tipo espejo de la casa de máquinas, las ventanas verticales alrededor de la recepción en el primer piso del edificio principal y las ventanas del balcón y puente de punta diamante. En total son 35 ventanales. La señora </w:t>
      </w:r>
      <w:proofErr w:type="spellStart"/>
      <w:r>
        <w:rPr>
          <w:rFonts w:cs="Calibri"/>
          <w:color w:val="0F0E0E"/>
          <w:lang w:val="es-CR" w:eastAsia="es-ES_tradnl"/>
        </w:rPr>
        <w:t>Menacho</w:t>
      </w:r>
      <w:proofErr w:type="spellEnd"/>
      <w:r>
        <w:rPr>
          <w:rFonts w:cs="Calibri"/>
          <w:color w:val="0F0E0E"/>
          <w:lang w:val="es-CR" w:eastAsia="es-ES_tradnl"/>
        </w:rPr>
        <w:t xml:space="preserve"> comentó que existe la posibilidad de que la empresa Elementos Visuales done los adhesivos, ya que un material que </w:t>
      </w:r>
      <w:r w:rsidRPr="00536D6B">
        <w:rPr>
          <w:rFonts w:cs="Calibri"/>
          <w:color w:val="0F0E0E"/>
          <w:lang w:val="es-CR" w:eastAsia="es-ES_tradnl"/>
        </w:rPr>
        <w:t>iba a ser donado para un proyecto de parques nacionales no continuó, por lo que podrían estar disponibles. Si el Archivo Nacional acepta la donación, la institución debe asumir la colocación ya</w:t>
      </w:r>
      <w:r w:rsidR="00536D6B" w:rsidRPr="00536D6B">
        <w:rPr>
          <w:rFonts w:cs="Calibri"/>
          <w:color w:val="0F0E0E"/>
          <w:lang w:val="es-CR" w:eastAsia="es-ES_tradnl"/>
        </w:rPr>
        <w:t xml:space="preserve"> que</w:t>
      </w:r>
      <w:r w:rsidRPr="00536D6B">
        <w:rPr>
          <w:rFonts w:cs="Calibri"/>
          <w:color w:val="0F0E0E"/>
          <w:lang w:val="es-CR" w:eastAsia="es-ES_tradnl"/>
        </w:rPr>
        <w:t xml:space="preserve"> no incluye la instalación</w:t>
      </w:r>
      <w:r>
        <w:rPr>
          <w:rFonts w:cs="Calibri"/>
          <w:color w:val="0F0E0E"/>
          <w:lang w:val="es-CR" w:eastAsia="es-ES_tradnl"/>
        </w:rPr>
        <w:t xml:space="preserve">. El tipo de material que la empresa Elementos Visuales dona son adhesivos individuales, círculos que se debe colocar a 8 cm distanciados entre ellos en forma de cuadrícula. El señor Jordi Sancho sugiere que la demarcación de la cuadrícula base la podrían realizar desde Servicios Generales, con la participación del señor Daniel Aguilar. La señora Gabriela Soto sugiere que se puede realizar </w:t>
      </w:r>
      <w:r>
        <w:rPr>
          <w:rFonts w:cs="Calibri"/>
          <w:color w:val="0F0E0E"/>
          <w:lang w:val="es-CR" w:eastAsia="es-ES_tradnl"/>
        </w:rPr>
        <w:lastRenderedPageBreak/>
        <w:t>una convocatoria al personal de la Institución por si quieren colaborar con la instalación de los adhesivos, de no contar con personas voluntarias, la instalación la pueden asumir las personas integrantes de esta Comisión.</w:t>
      </w:r>
    </w:p>
    <w:p w14:paraId="62762FBC" w14:textId="768BF600" w:rsidR="003E040D" w:rsidRDefault="003E040D" w:rsidP="003E040D">
      <w:pPr>
        <w:spacing w:after="0" w:line="360" w:lineRule="auto"/>
        <w:jc w:val="both"/>
        <w:rPr>
          <w:rFonts w:cs="Arial"/>
        </w:rPr>
      </w:pPr>
      <w:r w:rsidRPr="005B4F21">
        <w:rPr>
          <w:rFonts w:cs="Arial"/>
          <w:b/>
        </w:rPr>
        <w:t>ACUERDO 4.1.</w:t>
      </w:r>
      <w:r>
        <w:rPr>
          <w:rFonts w:cs="Arial"/>
        </w:rPr>
        <w:t xml:space="preserve"> Gestionar la donación por parte de la empresa Elementos Visuales de los adhesivos circulares para las 35 ventanas incluida en el proyecto de protección de avifauna. </w:t>
      </w:r>
      <w:r w:rsidRPr="005B4F21">
        <w:rPr>
          <w:rFonts w:cs="Arial"/>
          <w:b/>
        </w:rPr>
        <w:t>ACUERDO FIRME.</w:t>
      </w:r>
      <w:r w:rsidRPr="003E040D">
        <w:rPr>
          <w:rFonts w:eastAsiaTheme="minorEastAsia" w:cs="Calibri"/>
        </w:rPr>
        <w:t xml:space="preserve"> </w:t>
      </w:r>
      <w:r w:rsidRPr="00286954">
        <w:rPr>
          <w:rFonts w:eastAsiaTheme="minorEastAsia" w:cs="Calibri"/>
        </w:rPr>
        <w:t>--------------------------</w:t>
      </w:r>
    </w:p>
    <w:p w14:paraId="6B12281F" w14:textId="4F9A7F46" w:rsidR="003E040D" w:rsidRDefault="003E040D" w:rsidP="003E040D">
      <w:pPr>
        <w:spacing w:after="0" w:line="360" w:lineRule="auto"/>
        <w:jc w:val="both"/>
        <w:rPr>
          <w:rFonts w:cs="Arial"/>
        </w:rPr>
      </w:pPr>
      <w:r w:rsidRPr="005B4F21">
        <w:rPr>
          <w:rFonts w:cs="Arial"/>
          <w:b/>
        </w:rPr>
        <w:t>ACUERDO 4.2.</w:t>
      </w:r>
      <w:r>
        <w:rPr>
          <w:rFonts w:cs="Arial"/>
        </w:rPr>
        <w:t xml:space="preserve"> Comisionar a la señora Alejandra Chavarría para comunicar a la señora Rosemary </w:t>
      </w:r>
      <w:proofErr w:type="spellStart"/>
      <w:r>
        <w:rPr>
          <w:rFonts w:cs="Arial"/>
        </w:rPr>
        <w:t>Menacho</w:t>
      </w:r>
      <w:proofErr w:type="spellEnd"/>
      <w:r>
        <w:rPr>
          <w:rFonts w:cs="Arial"/>
        </w:rPr>
        <w:t xml:space="preserve"> la anuencia de esta Comisión en continuar con el proceso para recibir la donación. Solicitar a la empresa Elementos Visuales la realización de una carta de donación dirigida a la Junta Administrativa del Archivo Nacional. </w:t>
      </w:r>
      <w:r w:rsidRPr="005B4F21">
        <w:rPr>
          <w:rFonts w:cs="Arial"/>
          <w:b/>
        </w:rPr>
        <w:t>ACUERDO FIRME.</w:t>
      </w:r>
      <w:r w:rsidRPr="003E040D">
        <w:rPr>
          <w:rFonts w:eastAsiaTheme="minorEastAsia" w:cs="Calibri"/>
        </w:rPr>
        <w:t xml:space="preserve"> </w:t>
      </w:r>
      <w:r w:rsidRPr="00286954">
        <w:rPr>
          <w:rFonts w:eastAsiaTheme="minorEastAsia" w:cs="Calibri"/>
        </w:rPr>
        <w:t>------------------------------------------------------------------------------------------------------------</w:t>
      </w:r>
    </w:p>
    <w:p w14:paraId="329A0B86" w14:textId="751188CD" w:rsidR="003E040D" w:rsidRDefault="003E040D" w:rsidP="003E040D">
      <w:pPr>
        <w:spacing w:after="0" w:line="360" w:lineRule="auto"/>
        <w:jc w:val="both"/>
        <w:rPr>
          <w:rFonts w:cs="Arial"/>
        </w:rPr>
      </w:pPr>
      <w:r w:rsidRPr="005B4F21">
        <w:rPr>
          <w:rFonts w:cs="Arial"/>
          <w:b/>
        </w:rPr>
        <w:t>ACUERDO 4.3.</w:t>
      </w:r>
      <w:r>
        <w:rPr>
          <w:rFonts w:cs="Arial"/>
        </w:rPr>
        <w:t xml:space="preserve"> Comisionar a la señora Alejandra Chavarría la redacción de proyecto de protección de avifauna para ser presentado ante la Junta Administrativa del Archivo Nacional.</w:t>
      </w:r>
      <w:r w:rsidRPr="005B4F21">
        <w:rPr>
          <w:rFonts w:cs="Arial"/>
          <w:b/>
        </w:rPr>
        <w:t xml:space="preserve"> ACUERDO FIRME.</w:t>
      </w:r>
      <w:r w:rsidRPr="003E040D">
        <w:rPr>
          <w:rFonts w:eastAsiaTheme="minorEastAsia" w:cs="Calibri"/>
        </w:rPr>
        <w:t xml:space="preserve"> </w:t>
      </w:r>
      <w:r w:rsidRPr="00286954">
        <w:rPr>
          <w:rFonts w:eastAsiaTheme="minorEastAsia" w:cs="Calibri"/>
        </w:rPr>
        <w:t>---------------------------</w:t>
      </w:r>
    </w:p>
    <w:p w14:paraId="1B7174ED" w14:textId="3CBA21A6" w:rsidR="003E040D" w:rsidRPr="00A503B7" w:rsidRDefault="003E040D" w:rsidP="003E040D">
      <w:pPr>
        <w:pStyle w:val="Lneadereferencia"/>
        <w:spacing w:line="360" w:lineRule="auto"/>
        <w:rPr>
          <w:rFonts w:ascii="Calibri" w:hAnsi="Calibri" w:cs="Arial"/>
          <w:b/>
          <w:bCs/>
          <w:sz w:val="22"/>
        </w:rPr>
      </w:pPr>
      <w:r w:rsidRPr="00A503B7">
        <w:rPr>
          <w:rFonts w:ascii="Calibri" w:hAnsi="Calibri" w:cs="Arial"/>
          <w:b/>
          <w:bCs/>
          <w:sz w:val="22"/>
        </w:rPr>
        <w:t xml:space="preserve">CAPITULO IV: INFORMATIVOS. Del </w:t>
      </w:r>
      <w:r>
        <w:rPr>
          <w:rFonts w:ascii="Calibri" w:hAnsi="Calibri" w:cs="Arial"/>
          <w:b/>
          <w:bCs/>
          <w:sz w:val="22"/>
        </w:rPr>
        <w:t>2</w:t>
      </w:r>
      <w:r w:rsidRPr="00A503B7">
        <w:rPr>
          <w:rFonts w:ascii="Calibri" w:hAnsi="Calibri" w:cs="Arial"/>
          <w:b/>
          <w:bCs/>
          <w:sz w:val="22"/>
        </w:rPr>
        <w:t xml:space="preserve"> </w:t>
      </w:r>
      <w:r>
        <w:rPr>
          <w:rFonts w:ascii="Calibri" w:hAnsi="Calibri" w:cs="Arial"/>
          <w:b/>
          <w:bCs/>
          <w:sz w:val="22"/>
        </w:rPr>
        <w:t>de febrero 2022 al 6 de marzo 2022</w:t>
      </w:r>
      <w:r w:rsidRPr="00286954">
        <w:rPr>
          <w:rFonts w:eastAsiaTheme="minorEastAsia" w:cs="Calibri"/>
        </w:rPr>
        <w:t>----------------------------------------</w:t>
      </w:r>
    </w:p>
    <w:p w14:paraId="01184A98" w14:textId="4BA9BCD6"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 xml:space="preserve">ARTÍCULO </w:t>
      </w:r>
      <w:r>
        <w:rPr>
          <w:rFonts w:ascii="Calibri" w:hAnsi="Calibri" w:cs="Arial"/>
          <w:b/>
          <w:bCs/>
          <w:sz w:val="22"/>
          <w:szCs w:val="22"/>
        </w:rPr>
        <w:t>5</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07</w:t>
      </w:r>
      <w:r w:rsidRPr="623654E0">
        <w:rPr>
          <w:rFonts w:ascii="Calibri" w:hAnsi="Calibri" w:cs="Arial"/>
          <w:sz w:val="22"/>
          <w:szCs w:val="22"/>
        </w:rPr>
        <w:t xml:space="preserve"> de </w:t>
      </w:r>
      <w:r>
        <w:rPr>
          <w:rFonts w:ascii="Calibri" w:hAnsi="Calibri" w:cs="Arial"/>
          <w:sz w:val="22"/>
          <w:szCs w:val="22"/>
        </w:rPr>
        <w:t>febrero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la señora </w:t>
      </w:r>
      <w:r>
        <w:rPr>
          <w:rFonts w:ascii="Calibri" w:hAnsi="Calibri" w:cs="Arial"/>
          <w:sz w:val="22"/>
          <w:szCs w:val="22"/>
        </w:rPr>
        <w:t>Alejandra Chavarría</w:t>
      </w:r>
      <w:r w:rsidRPr="623654E0">
        <w:rPr>
          <w:rFonts w:ascii="Calibri" w:hAnsi="Calibri" w:cs="Arial"/>
          <w:sz w:val="22"/>
          <w:szCs w:val="22"/>
        </w:rPr>
        <w:t xml:space="preserve">, mediante el cual </w:t>
      </w:r>
      <w:r>
        <w:rPr>
          <w:rFonts w:ascii="Calibri" w:hAnsi="Calibri" w:cs="Arial"/>
          <w:sz w:val="22"/>
          <w:szCs w:val="22"/>
        </w:rPr>
        <w:t xml:space="preserve">le hace la solicitud a la señora Rosemary </w:t>
      </w:r>
      <w:proofErr w:type="spellStart"/>
      <w:r>
        <w:rPr>
          <w:rFonts w:ascii="Calibri" w:hAnsi="Calibri" w:cs="Arial"/>
          <w:sz w:val="22"/>
          <w:szCs w:val="22"/>
        </w:rPr>
        <w:t>Menacho</w:t>
      </w:r>
      <w:proofErr w:type="spellEnd"/>
      <w:r>
        <w:rPr>
          <w:rFonts w:ascii="Calibri" w:hAnsi="Calibri" w:cs="Arial"/>
          <w:sz w:val="22"/>
          <w:szCs w:val="22"/>
        </w:rPr>
        <w:t xml:space="preserve"> de la Asociación Ornitológica de Costa Rica para brindar asesoría en el proyecto de protección de avifauna del Archivo Nacional</w:t>
      </w:r>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1BF2495E" w14:textId="2096069A"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 xml:space="preserve">ARTÍCULO </w:t>
      </w:r>
      <w:r>
        <w:rPr>
          <w:rFonts w:ascii="Calibri" w:hAnsi="Calibri" w:cs="Arial"/>
          <w:b/>
          <w:bCs/>
          <w:sz w:val="22"/>
          <w:szCs w:val="22"/>
        </w:rPr>
        <w:t>6</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08</w:t>
      </w:r>
      <w:r w:rsidRPr="623654E0">
        <w:rPr>
          <w:rFonts w:ascii="Calibri" w:hAnsi="Calibri" w:cs="Arial"/>
          <w:sz w:val="22"/>
          <w:szCs w:val="22"/>
        </w:rPr>
        <w:t xml:space="preserve"> de</w:t>
      </w:r>
      <w:r>
        <w:rPr>
          <w:rFonts w:ascii="Calibri" w:hAnsi="Calibri" w:cs="Arial"/>
          <w:sz w:val="22"/>
          <w:szCs w:val="22"/>
        </w:rPr>
        <w:t xml:space="preserve"> febrero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la señora </w:t>
      </w:r>
      <w:r>
        <w:rPr>
          <w:rFonts w:ascii="Calibri" w:hAnsi="Calibri" w:cs="Arial"/>
          <w:sz w:val="22"/>
          <w:szCs w:val="22"/>
        </w:rPr>
        <w:t>Alejandra Chavarría</w:t>
      </w:r>
      <w:r w:rsidRPr="623654E0">
        <w:rPr>
          <w:rFonts w:ascii="Calibri" w:hAnsi="Calibri" w:cs="Arial"/>
          <w:sz w:val="22"/>
          <w:szCs w:val="22"/>
        </w:rPr>
        <w:t xml:space="preserve">, mediante el cual </w:t>
      </w:r>
      <w:r>
        <w:rPr>
          <w:rFonts w:ascii="Calibri" w:hAnsi="Calibri" w:cs="Arial"/>
          <w:sz w:val="22"/>
          <w:szCs w:val="22"/>
        </w:rPr>
        <w:t xml:space="preserve">informa que la fecha y hora para la visita de la señora Rosemary </w:t>
      </w:r>
      <w:proofErr w:type="spellStart"/>
      <w:r>
        <w:rPr>
          <w:rFonts w:ascii="Calibri" w:hAnsi="Calibri" w:cs="Arial"/>
          <w:sz w:val="22"/>
          <w:szCs w:val="22"/>
        </w:rPr>
        <w:t>Menacho</w:t>
      </w:r>
      <w:proofErr w:type="spellEnd"/>
      <w:r>
        <w:rPr>
          <w:rFonts w:ascii="Calibri" w:hAnsi="Calibri" w:cs="Arial"/>
          <w:sz w:val="22"/>
          <w:szCs w:val="22"/>
        </w:rPr>
        <w:t xml:space="preserve"> es el 10 de febrero a las 10 am</w:t>
      </w:r>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35661258" w14:textId="3687F499"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 xml:space="preserve">ARTÍCULO </w:t>
      </w:r>
      <w:r>
        <w:rPr>
          <w:rFonts w:ascii="Calibri" w:hAnsi="Calibri" w:cs="Arial"/>
          <w:b/>
          <w:bCs/>
          <w:sz w:val="22"/>
          <w:szCs w:val="22"/>
        </w:rPr>
        <w:t>7</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23</w:t>
      </w:r>
      <w:r w:rsidRPr="623654E0">
        <w:rPr>
          <w:rFonts w:ascii="Calibri" w:hAnsi="Calibri" w:cs="Arial"/>
          <w:sz w:val="22"/>
          <w:szCs w:val="22"/>
        </w:rPr>
        <w:t xml:space="preserve"> de </w:t>
      </w:r>
      <w:r>
        <w:rPr>
          <w:rFonts w:ascii="Calibri" w:hAnsi="Calibri" w:cs="Arial"/>
          <w:sz w:val="22"/>
          <w:szCs w:val="22"/>
        </w:rPr>
        <w:t>febrero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w:t>
      </w:r>
      <w:r>
        <w:rPr>
          <w:rFonts w:ascii="Calibri" w:hAnsi="Calibri" w:cs="Arial"/>
          <w:sz w:val="22"/>
          <w:szCs w:val="22"/>
        </w:rPr>
        <w:t>el señor</w:t>
      </w:r>
      <w:r w:rsidRPr="623654E0">
        <w:rPr>
          <w:rFonts w:ascii="Calibri" w:hAnsi="Calibri" w:cs="Arial"/>
          <w:sz w:val="22"/>
          <w:szCs w:val="22"/>
        </w:rPr>
        <w:t xml:space="preserve"> </w:t>
      </w:r>
      <w:r>
        <w:rPr>
          <w:rFonts w:ascii="Calibri" w:hAnsi="Calibri" w:cs="Arial"/>
          <w:sz w:val="22"/>
          <w:szCs w:val="22"/>
        </w:rPr>
        <w:t>Elías Vega</w:t>
      </w:r>
      <w:r w:rsidRPr="623654E0">
        <w:rPr>
          <w:rFonts w:ascii="Calibri" w:hAnsi="Calibri" w:cs="Arial"/>
          <w:sz w:val="22"/>
          <w:szCs w:val="22"/>
        </w:rPr>
        <w:t xml:space="preserve">, mediante el cual </w:t>
      </w:r>
      <w:r>
        <w:rPr>
          <w:rFonts w:ascii="Calibri" w:hAnsi="Calibri" w:cs="Arial"/>
          <w:sz w:val="22"/>
          <w:szCs w:val="22"/>
        </w:rPr>
        <w:t xml:space="preserve">informa que se tramitó la requisición de 62 </w:t>
      </w:r>
      <w:proofErr w:type="spellStart"/>
      <w:r>
        <w:rPr>
          <w:rFonts w:ascii="Calibri" w:hAnsi="Calibri" w:cs="Arial"/>
          <w:sz w:val="22"/>
          <w:szCs w:val="22"/>
        </w:rPr>
        <w:t>ecobloques</w:t>
      </w:r>
      <w:proofErr w:type="spellEnd"/>
      <w:r>
        <w:rPr>
          <w:rFonts w:ascii="Calibri" w:hAnsi="Calibri" w:cs="Arial"/>
          <w:sz w:val="22"/>
          <w:szCs w:val="22"/>
        </w:rPr>
        <w:t xml:space="preserve"> para ser entregados a la empresa receptora</w:t>
      </w:r>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66205C00" w14:textId="18BF6355"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 xml:space="preserve">ARTÍCULO </w:t>
      </w:r>
      <w:r>
        <w:rPr>
          <w:rFonts w:ascii="Calibri" w:hAnsi="Calibri" w:cs="Arial"/>
          <w:b/>
          <w:bCs/>
          <w:sz w:val="22"/>
          <w:szCs w:val="22"/>
        </w:rPr>
        <w:t>8</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03</w:t>
      </w:r>
      <w:r w:rsidRPr="623654E0">
        <w:rPr>
          <w:rFonts w:ascii="Calibri" w:hAnsi="Calibri" w:cs="Arial"/>
          <w:sz w:val="22"/>
          <w:szCs w:val="22"/>
        </w:rPr>
        <w:t xml:space="preserve"> de </w:t>
      </w:r>
      <w:r>
        <w:rPr>
          <w:rFonts w:ascii="Calibri" w:hAnsi="Calibri" w:cs="Arial"/>
          <w:sz w:val="22"/>
          <w:szCs w:val="22"/>
        </w:rPr>
        <w:t>marzo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la señora </w:t>
      </w:r>
      <w:r>
        <w:rPr>
          <w:rFonts w:ascii="Calibri" w:hAnsi="Calibri" w:cs="Arial"/>
          <w:sz w:val="22"/>
          <w:szCs w:val="22"/>
        </w:rPr>
        <w:t>Alejandra Chavarría</w:t>
      </w:r>
      <w:r w:rsidRPr="623654E0">
        <w:rPr>
          <w:rFonts w:ascii="Calibri" w:hAnsi="Calibri" w:cs="Arial"/>
          <w:sz w:val="22"/>
          <w:szCs w:val="22"/>
        </w:rPr>
        <w:t>,</w:t>
      </w:r>
      <w:r>
        <w:rPr>
          <w:rFonts w:ascii="Calibri" w:hAnsi="Calibri" w:cs="Arial"/>
          <w:sz w:val="22"/>
          <w:szCs w:val="22"/>
        </w:rPr>
        <w:t xml:space="preserve"> dirigido a la señora Rosemary </w:t>
      </w:r>
      <w:proofErr w:type="spellStart"/>
      <w:r>
        <w:rPr>
          <w:rFonts w:ascii="Calibri" w:hAnsi="Calibri" w:cs="Arial"/>
          <w:sz w:val="22"/>
          <w:szCs w:val="22"/>
        </w:rPr>
        <w:t>Menacho</w:t>
      </w:r>
      <w:proofErr w:type="spellEnd"/>
      <w:r>
        <w:rPr>
          <w:rFonts w:ascii="Calibri" w:hAnsi="Calibri" w:cs="Arial"/>
          <w:sz w:val="22"/>
          <w:szCs w:val="22"/>
        </w:rPr>
        <w:t>,</w:t>
      </w:r>
      <w:r w:rsidRPr="623654E0">
        <w:rPr>
          <w:rFonts w:ascii="Calibri" w:hAnsi="Calibri" w:cs="Arial"/>
          <w:sz w:val="22"/>
          <w:szCs w:val="22"/>
        </w:rPr>
        <w:t xml:space="preserve"> mediante el cual indica</w:t>
      </w:r>
      <w:r>
        <w:rPr>
          <w:rFonts w:ascii="Calibri" w:hAnsi="Calibri" w:cs="Arial"/>
          <w:sz w:val="22"/>
          <w:szCs w:val="22"/>
        </w:rPr>
        <w:t xml:space="preserve"> las medidas de los 35 ventanales que requieren material adhesivo para evitar el choque de aves</w:t>
      </w:r>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1141F9AC" w14:textId="01526DE1" w:rsidR="003E040D" w:rsidRDefault="003E040D" w:rsidP="003E040D">
      <w:pPr>
        <w:pStyle w:val="Lneadereferencia"/>
        <w:spacing w:line="360" w:lineRule="auto"/>
        <w:rPr>
          <w:rFonts w:ascii="Calibri" w:hAnsi="Calibri" w:cs="Arial"/>
          <w:sz w:val="22"/>
          <w:szCs w:val="22"/>
        </w:rPr>
      </w:pPr>
      <w:r w:rsidRPr="623654E0">
        <w:rPr>
          <w:rFonts w:ascii="Calibri" w:hAnsi="Calibri" w:cs="Arial"/>
          <w:b/>
          <w:bCs/>
          <w:sz w:val="22"/>
          <w:szCs w:val="22"/>
        </w:rPr>
        <w:t xml:space="preserve">ARTÍCULO </w:t>
      </w:r>
      <w:r>
        <w:rPr>
          <w:rFonts w:ascii="Calibri" w:hAnsi="Calibri" w:cs="Arial"/>
          <w:b/>
          <w:bCs/>
          <w:sz w:val="22"/>
          <w:szCs w:val="22"/>
        </w:rPr>
        <w:t>9</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03</w:t>
      </w:r>
      <w:r w:rsidRPr="623654E0">
        <w:rPr>
          <w:rFonts w:ascii="Calibri" w:hAnsi="Calibri" w:cs="Arial"/>
          <w:sz w:val="22"/>
          <w:szCs w:val="22"/>
        </w:rPr>
        <w:t xml:space="preserve"> de </w:t>
      </w:r>
      <w:r>
        <w:rPr>
          <w:rFonts w:ascii="Calibri" w:hAnsi="Calibri" w:cs="Arial"/>
          <w:sz w:val="22"/>
          <w:szCs w:val="22"/>
        </w:rPr>
        <w:t>marzo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la señora </w:t>
      </w:r>
      <w:r>
        <w:rPr>
          <w:rFonts w:ascii="Calibri" w:hAnsi="Calibri" w:cs="Arial"/>
          <w:sz w:val="22"/>
          <w:szCs w:val="22"/>
        </w:rPr>
        <w:t>Alejandra Chavarría</w:t>
      </w:r>
      <w:r w:rsidRPr="623654E0">
        <w:rPr>
          <w:rFonts w:ascii="Calibri" w:hAnsi="Calibri" w:cs="Arial"/>
          <w:sz w:val="22"/>
          <w:szCs w:val="22"/>
        </w:rPr>
        <w:t xml:space="preserve">, mediante el cual </w:t>
      </w:r>
      <w:r>
        <w:rPr>
          <w:rFonts w:ascii="Calibri" w:hAnsi="Calibri" w:cs="Arial"/>
          <w:sz w:val="22"/>
          <w:szCs w:val="22"/>
        </w:rPr>
        <w:t xml:space="preserve">hace entrega del informe de la visita realizada por parte de la señora Rosemary </w:t>
      </w:r>
      <w:proofErr w:type="spellStart"/>
      <w:r>
        <w:rPr>
          <w:rFonts w:ascii="Calibri" w:hAnsi="Calibri" w:cs="Arial"/>
          <w:sz w:val="22"/>
          <w:szCs w:val="22"/>
        </w:rPr>
        <w:t>Menacho</w:t>
      </w:r>
      <w:proofErr w:type="spellEnd"/>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2815E009" w14:textId="524DF47A" w:rsidR="003E040D" w:rsidRPr="00855585" w:rsidRDefault="003E040D" w:rsidP="003E040D">
      <w:pPr>
        <w:pStyle w:val="Lneadereferencia"/>
        <w:spacing w:line="360" w:lineRule="auto"/>
        <w:rPr>
          <w:rFonts w:ascii="Calibri" w:hAnsi="Calibri" w:cs="Arial"/>
          <w:bCs/>
          <w:sz w:val="22"/>
          <w:szCs w:val="22"/>
        </w:rPr>
      </w:pPr>
      <w:r w:rsidRPr="623654E0">
        <w:rPr>
          <w:rFonts w:ascii="Calibri" w:hAnsi="Calibri" w:cs="Arial"/>
          <w:b/>
          <w:bCs/>
          <w:sz w:val="22"/>
          <w:szCs w:val="22"/>
        </w:rPr>
        <w:t xml:space="preserve">ARTÍCULO </w:t>
      </w:r>
      <w:r>
        <w:rPr>
          <w:rFonts w:ascii="Calibri" w:hAnsi="Calibri" w:cs="Arial"/>
          <w:b/>
          <w:bCs/>
          <w:sz w:val="22"/>
          <w:szCs w:val="22"/>
        </w:rPr>
        <w:t>10</w:t>
      </w:r>
      <w:r w:rsidRPr="623654E0">
        <w:rPr>
          <w:rFonts w:ascii="Calibri" w:hAnsi="Calibri" w:cs="Arial"/>
          <w:b/>
          <w:bCs/>
          <w:sz w:val="22"/>
          <w:szCs w:val="22"/>
        </w:rPr>
        <w:t xml:space="preserve">. </w:t>
      </w:r>
      <w:r w:rsidRPr="623654E0">
        <w:rPr>
          <w:rFonts w:ascii="Calibri" w:hAnsi="Calibri" w:cs="Arial"/>
          <w:sz w:val="22"/>
          <w:szCs w:val="22"/>
        </w:rPr>
        <w:t xml:space="preserve">Correo del </w:t>
      </w:r>
      <w:r>
        <w:rPr>
          <w:rFonts w:ascii="Calibri" w:hAnsi="Calibri" w:cs="Arial"/>
          <w:sz w:val="22"/>
          <w:szCs w:val="22"/>
        </w:rPr>
        <w:t>04</w:t>
      </w:r>
      <w:r w:rsidRPr="623654E0">
        <w:rPr>
          <w:rFonts w:ascii="Calibri" w:hAnsi="Calibri" w:cs="Arial"/>
          <w:sz w:val="22"/>
          <w:szCs w:val="22"/>
        </w:rPr>
        <w:t xml:space="preserve"> de</w:t>
      </w:r>
      <w:r>
        <w:rPr>
          <w:rFonts w:ascii="Calibri" w:hAnsi="Calibri" w:cs="Arial"/>
          <w:sz w:val="22"/>
          <w:szCs w:val="22"/>
        </w:rPr>
        <w:t xml:space="preserve"> marzo</w:t>
      </w:r>
      <w:r w:rsidRPr="623654E0">
        <w:rPr>
          <w:rFonts w:ascii="Calibri" w:hAnsi="Calibri" w:cs="Arial"/>
          <w:sz w:val="22"/>
          <w:szCs w:val="22"/>
        </w:rPr>
        <w:t xml:space="preserve"> de 202</w:t>
      </w:r>
      <w:r>
        <w:rPr>
          <w:rFonts w:ascii="Calibri" w:hAnsi="Calibri" w:cs="Arial"/>
          <w:sz w:val="22"/>
          <w:szCs w:val="22"/>
        </w:rPr>
        <w:t>2</w:t>
      </w:r>
      <w:r w:rsidRPr="623654E0">
        <w:rPr>
          <w:rFonts w:ascii="Calibri" w:hAnsi="Calibri" w:cs="Arial"/>
          <w:sz w:val="22"/>
          <w:szCs w:val="22"/>
        </w:rPr>
        <w:t xml:space="preserve">, remitido por la señora </w:t>
      </w:r>
      <w:r>
        <w:rPr>
          <w:rFonts w:ascii="Calibri" w:hAnsi="Calibri" w:cs="Arial"/>
          <w:sz w:val="22"/>
          <w:szCs w:val="22"/>
        </w:rPr>
        <w:t>Guiselle Mora coordinadora de la Unidad de Asesoría Jurídica</w:t>
      </w:r>
      <w:r w:rsidRPr="623654E0">
        <w:rPr>
          <w:rFonts w:ascii="Calibri" w:hAnsi="Calibri" w:cs="Arial"/>
          <w:sz w:val="22"/>
          <w:szCs w:val="22"/>
        </w:rPr>
        <w:t xml:space="preserve">, mediante el cual indica </w:t>
      </w:r>
      <w:r>
        <w:rPr>
          <w:rFonts w:ascii="Calibri" w:hAnsi="Calibri" w:cs="Arial"/>
          <w:sz w:val="22"/>
          <w:szCs w:val="22"/>
        </w:rPr>
        <w:t>el proceso para que la Institución pueda recibir la donación de los adhesivos</w:t>
      </w:r>
      <w:r w:rsidRPr="623654E0">
        <w:rPr>
          <w:rFonts w:ascii="Calibri" w:hAnsi="Calibri" w:cs="Arial"/>
          <w:sz w:val="22"/>
          <w:szCs w:val="22"/>
        </w:rPr>
        <w:t>.</w:t>
      </w:r>
      <w:r>
        <w:rPr>
          <w:rFonts w:ascii="Calibri" w:hAnsi="Calibri" w:cs="Arial"/>
          <w:sz w:val="22"/>
          <w:szCs w:val="22"/>
        </w:rPr>
        <w:t xml:space="preserve"> </w:t>
      </w:r>
      <w:r w:rsidRPr="00855585">
        <w:rPr>
          <w:rFonts w:ascii="Calibri" w:hAnsi="Calibri" w:cs="Arial"/>
          <w:b/>
          <w:sz w:val="22"/>
          <w:szCs w:val="22"/>
        </w:rPr>
        <w:t>SE TOMA NOTA.</w:t>
      </w:r>
      <w:r w:rsidRPr="003E040D">
        <w:rPr>
          <w:rFonts w:eastAsiaTheme="minorEastAsia" w:cs="Calibri"/>
        </w:rPr>
        <w:t xml:space="preserve"> </w:t>
      </w:r>
      <w:r w:rsidRPr="00286954">
        <w:rPr>
          <w:rFonts w:eastAsiaTheme="minorEastAsia" w:cs="Calibri"/>
        </w:rPr>
        <w:t>-------------------------------------------------------------------------------------------</w:t>
      </w:r>
    </w:p>
    <w:p w14:paraId="65D6ACEA" w14:textId="13A8DED1" w:rsidR="003E040D" w:rsidRDefault="003E040D" w:rsidP="003E040D">
      <w:pPr>
        <w:pStyle w:val="Lneadereferencia"/>
        <w:spacing w:line="360" w:lineRule="auto"/>
        <w:rPr>
          <w:rFonts w:eastAsiaTheme="minorEastAsia" w:cs="Calibri"/>
        </w:rPr>
      </w:pPr>
      <w:r w:rsidRPr="00855585">
        <w:rPr>
          <w:rFonts w:ascii="Calibri" w:hAnsi="Calibri" w:cs="Arial"/>
          <w:bCs/>
          <w:sz w:val="22"/>
          <w:szCs w:val="22"/>
        </w:rPr>
        <w:t>Al ser las quince horas con veinte minutos se levanta la sesión.</w:t>
      </w:r>
      <w:r w:rsidRPr="003E040D">
        <w:rPr>
          <w:rFonts w:eastAsiaTheme="minorEastAsia" w:cs="Calibri"/>
        </w:rPr>
        <w:t xml:space="preserve"> </w:t>
      </w:r>
      <w:r w:rsidRPr="00286954">
        <w:rPr>
          <w:rFonts w:eastAsiaTheme="minorEastAsia" w:cs="Calibri"/>
        </w:rPr>
        <w:t>----------------------------------------------------</w:t>
      </w:r>
    </w:p>
    <w:p w14:paraId="433DD601" w14:textId="51DE95C0" w:rsidR="765E13B1" w:rsidRPr="00286954" w:rsidRDefault="765E13B1" w:rsidP="765E13B1">
      <w:pPr>
        <w:spacing w:after="240" w:line="360" w:lineRule="auto"/>
        <w:jc w:val="both"/>
        <w:rPr>
          <w:rFonts w:cs="Calibri"/>
          <w:lang w:eastAsia="es-CR"/>
        </w:rPr>
      </w:pPr>
    </w:p>
    <w:p w14:paraId="0A95E107" w14:textId="77777777" w:rsidR="00AF7916" w:rsidRPr="00286954" w:rsidRDefault="00AF7916" w:rsidP="765E13B1">
      <w:pPr>
        <w:spacing w:line="360" w:lineRule="auto"/>
        <w:jc w:val="both"/>
        <w:rPr>
          <w:rFonts w:eastAsiaTheme="minorEastAsia" w:cs="Calibri"/>
          <w:lang w:eastAsia="es-CR"/>
        </w:rPr>
      </w:pPr>
    </w:p>
    <w:p w14:paraId="1F69FA67" w14:textId="2588749D" w:rsidR="000907D3" w:rsidRPr="00286954" w:rsidRDefault="4E059CB3" w:rsidP="765E13B1">
      <w:pPr>
        <w:spacing w:after="0" w:line="360" w:lineRule="auto"/>
        <w:jc w:val="center"/>
        <w:rPr>
          <w:rFonts w:eastAsiaTheme="minorEastAsia" w:cs="Calibri"/>
        </w:rPr>
      </w:pPr>
      <w:r w:rsidRPr="00286954">
        <w:rPr>
          <w:rFonts w:eastAsiaTheme="minorEastAsia" w:cs="Calibri"/>
        </w:rPr>
        <w:t>____</w:t>
      </w:r>
      <w:r w:rsidR="5896A746" w:rsidRPr="00286954">
        <w:rPr>
          <w:rFonts w:eastAsiaTheme="minorEastAsia" w:cs="Calibri"/>
        </w:rPr>
        <w:t>______________</w:t>
      </w:r>
      <w:r w:rsidR="1E9F1357" w:rsidRPr="00286954">
        <w:rPr>
          <w:rFonts w:eastAsiaTheme="minorEastAsia" w:cs="Calibri"/>
        </w:rPr>
        <w:t>_____</w:t>
      </w:r>
      <w:r w:rsidR="5896A746" w:rsidRPr="00286954">
        <w:rPr>
          <w:rFonts w:eastAsiaTheme="minorEastAsia" w:cs="Calibri"/>
        </w:rPr>
        <w:t>______</w:t>
      </w:r>
      <w:r w:rsidR="00F232F7" w:rsidRPr="00286954">
        <w:rPr>
          <w:rFonts w:cs="Calibri"/>
        </w:rPr>
        <w:tab/>
      </w:r>
      <w:r w:rsidR="00F232F7" w:rsidRPr="00286954">
        <w:rPr>
          <w:rFonts w:cs="Calibri"/>
        </w:rPr>
        <w:tab/>
      </w:r>
      <w:r w:rsidR="5896A746" w:rsidRPr="00286954">
        <w:rPr>
          <w:rFonts w:eastAsiaTheme="minorEastAsia" w:cs="Calibri"/>
        </w:rPr>
        <w:t xml:space="preserve">          </w:t>
      </w:r>
      <w:r w:rsidRPr="00286954">
        <w:rPr>
          <w:rFonts w:eastAsiaTheme="minorEastAsia" w:cs="Calibri"/>
        </w:rPr>
        <w:t>_________________________</w:t>
      </w:r>
    </w:p>
    <w:p w14:paraId="19CD3486" w14:textId="7D5BD1E5" w:rsidR="006C0B4D" w:rsidRPr="00286954" w:rsidRDefault="7E4FEF56" w:rsidP="765E13B1">
      <w:pPr>
        <w:spacing w:after="0" w:line="360" w:lineRule="auto"/>
        <w:jc w:val="center"/>
        <w:rPr>
          <w:rFonts w:eastAsiaTheme="minorEastAsia" w:cs="Calibri"/>
          <w:b/>
          <w:bCs/>
        </w:rPr>
      </w:pPr>
      <w:r w:rsidRPr="00286954">
        <w:rPr>
          <w:rFonts w:eastAsiaTheme="minorEastAsia" w:cs="Calibri"/>
          <w:b/>
          <w:bCs/>
        </w:rPr>
        <w:t xml:space="preserve">Armando Azofeifa </w:t>
      </w:r>
      <w:r w:rsidR="5BCC7479" w:rsidRPr="00286954">
        <w:rPr>
          <w:rFonts w:eastAsiaTheme="minorEastAsia" w:cs="Calibri"/>
          <w:b/>
          <w:bCs/>
        </w:rPr>
        <w:t>Solís</w:t>
      </w:r>
      <w:r w:rsidR="00CC22E7" w:rsidRPr="00286954">
        <w:rPr>
          <w:rFonts w:cs="Calibri"/>
        </w:rPr>
        <w:tab/>
      </w:r>
      <w:r w:rsidR="5896A746" w:rsidRPr="00286954">
        <w:rPr>
          <w:rFonts w:eastAsiaTheme="minorEastAsia" w:cs="Calibri"/>
          <w:b/>
          <w:bCs/>
        </w:rPr>
        <w:t xml:space="preserve">            </w:t>
      </w:r>
      <w:r w:rsidR="4ECA2D9E" w:rsidRPr="00286954">
        <w:rPr>
          <w:rFonts w:eastAsiaTheme="minorEastAsia" w:cs="Calibri"/>
          <w:b/>
          <w:bCs/>
        </w:rPr>
        <w:t xml:space="preserve">       </w:t>
      </w:r>
      <w:r w:rsidR="1E9F1357" w:rsidRPr="00286954">
        <w:rPr>
          <w:rFonts w:eastAsiaTheme="minorEastAsia" w:cs="Calibri"/>
          <w:b/>
          <w:bCs/>
        </w:rPr>
        <w:t xml:space="preserve">     </w:t>
      </w:r>
      <w:r w:rsidR="00CC22E7" w:rsidRPr="00286954">
        <w:rPr>
          <w:rFonts w:cs="Calibri"/>
        </w:rPr>
        <w:tab/>
      </w:r>
      <w:r w:rsidR="00CC22E7" w:rsidRPr="00286954">
        <w:rPr>
          <w:rFonts w:cs="Calibri"/>
        </w:rPr>
        <w:tab/>
      </w:r>
      <w:r w:rsidR="4ECA2D9E" w:rsidRPr="00286954">
        <w:rPr>
          <w:rFonts w:eastAsiaTheme="minorEastAsia" w:cs="Calibri"/>
          <w:b/>
          <w:bCs/>
        </w:rPr>
        <w:t xml:space="preserve">    </w:t>
      </w:r>
      <w:r w:rsidR="72B5E214" w:rsidRPr="00286954">
        <w:rPr>
          <w:rFonts w:eastAsiaTheme="minorEastAsia" w:cs="Calibri"/>
          <w:b/>
          <w:bCs/>
        </w:rPr>
        <w:t xml:space="preserve">    </w:t>
      </w:r>
      <w:r w:rsidR="4ECA2D9E" w:rsidRPr="00286954">
        <w:rPr>
          <w:rFonts w:eastAsiaTheme="minorEastAsia" w:cs="Calibri"/>
          <w:b/>
          <w:bCs/>
        </w:rPr>
        <w:t xml:space="preserve">      </w:t>
      </w:r>
      <w:r w:rsidR="72B5E214" w:rsidRPr="00286954">
        <w:rPr>
          <w:rFonts w:eastAsiaTheme="minorEastAsia" w:cs="Calibri"/>
          <w:b/>
          <w:bCs/>
        </w:rPr>
        <w:t>Gabriela Soto Grant</w:t>
      </w:r>
    </w:p>
    <w:p w14:paraId="72A97413" w14:textId="1B96A59A" w:rsidR="00EA5B6F" w:rsidRPr="00286954" w:rsidRDefault="1E9F1357" w:rsidP="765E13B1">
      <w:pPr>
        <w:spacing w:after="0" w:line="360" w:lineRule="auto"/>
        <w:jc w:val="center"/>
        <w:rPr>
          <w:rFonts w:eastAsiaTheme="minorEastAsia" w:cs="Calibri"/>
        </w:rPr>
      </w:pPr>
      <w:r w:rsidRPr="00286954">
        <w:rPr>
          <w:rFonts w:eastAsiaTheme="minorEastAsia" w:cs="Calibri"/>
        </w:rPr>
        <w:t xml:space="preserve">   </w:t>
      </w:r>
      <w:r w:rsidR="62051554" w:rsidRPr="00286954">
        <w:rPr>
          <w:rFonts w:eastAsiaTheme="minorEastAsia" w:cs="Calibri"/>
        </w:rPr>
        <w:t>President</w:t>
      </w:r>
      <w:r w:rsidR="5BCC7479" w:rsidRPr="00286954">
        <w:rPr>
          <w:rFonts w:eastAsiaTheme="minorEastAsia" w:cs="Calibri"/>
        </w:rPr>
        <w:t>e</w:t>
      </w:r>
      <w:r w:rsidR="00B81D85" w:rsidRPr="00286954">
        <w:rPr>
          <w:rFonts w:cs="Calibri"/>
        </w:rPr>
        <w:tab/>
      </w:r>
      <w:r w:rsidR="00B81D85" w:rsidRPr="00286954">
        <w:rPr>
          <w:rFonts w:cs="Calibri"/>
        </w:rPr>
        <w:tab/>
      </w:r>
      <w:r w:rsidR="00B81D85" w:rsidRPr="00286954">
        <w:rPr>
          <w:rFonts w:cs="Calibri"/>
        </w:rPr>
        <w:tab/>
      </w:r>
      <w:r w:rsidR="00B81D85" w:rsidRPr="00286954">
        <w:rPr>
          <w:rFonts w:cs="Calibri"/>
        </w:rPr>
        <w:tab/>
      </w:r>
      <w:r w:rsidR="4ECA2D9E" w:rsidRPr="00286954">
        <w:rPr>
          <w:rFonts w:eastAsiaTheme="minorEastAsia" w:cs="Calibri"/>
        </w:rPr>
        <w:t xml:space="preserve">     </w:t>
      </w:r>
      <w:r w:rsidR="72B5E214" w:rsidRPr="00286954">
        <w:rPr>
          <w:rFonts w:eastAsiaTheme="minorEastAsia" w:cs="Calibri"/>
        </w:rPr>
        <w:t xml:space="preserve">                         </w:t>
      </w:r>
      <w:r w:rsidR="62051554" w:rsidRPr="00286954">
        <w:rPr>
          <w:rFonts w:eastAsiaTheme="minorEastAsia" w:cs="Calibri"/>
        </w:rPr>
        <w:t>Secretaria</w:t>
      </w:r>
    </w:p>
    <w:p w14:paraId="4F2F785D" w14:textId="6C52658A" w:rsidR="00B81D85" w:rsidRPr="00286954" w:rsidRDefault="4BA00744" w:rsidP="765E13B1">
      <w:pPr>
        <w:spacing w:after="0" w:line="360" w:lineRule="auto"/>
        <w:jc w:val="both"/>
        <w:rPr>
          <w:rFonts w:eastAsiaTheme="minorEastAsia" w:cs="Calibri"/>
          <w:lang w:eastAsia="es-CR"/>
        </w:rPr>
      </w:pPr>
      <w:r w:rsidRPr="00286954">
        <w:rPr>
          <w:rFonts w:eastAsiaTheme="minorEastAsia" w:cs="Calibri"/>
          <w:lang w:eastAsia="es-CR"/>
        </w:rPr>
        <w:t>------------------------------------------------------------------------------------------------------------------------------------------------------------------------------------------------------------------------------------------------------------</w:t>
      </w:r>
      <w:r w:rsidR="50B364C7" w:rsidRPr="00286954">
        <w:rPr>
          <w:rFonts w:eastAsiaTheme="minorEastAsia" w:cs="Calibri"/>
          <w:lang w:eastAsia="es-CR"/>
        </w:rPr>
        <w:t>----------------------------------------------------------------------------------------------------------------------------------------------------------------------------------------------------------------------------</w:t>
      </w:r>
      <w:r w:rsidR="7A185470" w:rsidRPr="00286954">
        <w:rPr>
          <w:rFonts w:eastAsiaTheme="minorEastAsia" w:cs="Calibri"/>
          <w:lang w:eastAsia="es-CR"/>
        </w:rPr>
        <w:t>------------------------------------------------------------------------------------------------------------</w:t>
      </w:r>
      <w:r w:rsidR="003E040D" w:rsidRPr="00286954">
        <w:rPr>
          <w:rFonts w:eastAsiaTheme="minorEastAsia" w:cs="Calibri"/>
          <w:lang w:eastAsia="es-CR"/>
        </w:rPr>
        <w:t>--------------------------------------------------------------------------------------------------------------------------------------------------------------------------------------------------------------------------------------------------------------------------------------------------</w:t>
      </w:r>
    </w:p>
    <w:sectPr w:rsidR="00B81D85" w:rsidRPr="00286954" w:rsidSect="003F0DFA">
      <w:footerReference w:type="default" r:id="rId7"/>
      <w:pgSz w:w="12240" w:h="20160" w:code="5"/>
      <w:pgMar w:top="1440" w:right="1009" w:bottom="1440" w:left="1440" w:header="1984" w:footer="19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DB3" w16cex:dateUtc="2022-03-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D4859" w16cid:durableId="25D2ED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4AF21" w14:textId="77777777" w:rsidR="005E401A" w:rsidRDefault="005E401A">
      <w:pPr>
        <w:spacing w:after="0" w:line="240" w:lineRule="auto"/>
      </w:pPr>
      <w:r>
        <w:separator/>
      </w:r>
    </w:p>
  </w:endnote>
  <w:endnote w:type="continuationSeparator" w:id="0">
    <w:p w14:paraId="32E70C77" w14:textId="77777777" w:rsidR="005E401A" w:rsidRDefault="005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2B8B" w14:textId="77777777" w:rsidR="005E401A" w:rsidRDefault="005E401A">
      <w:pPr>
        <w:spacing w:after="0" w:line="240" w:lineRule="auto"/>
      </w:pPr>
      <w:r>
        <w:separator/>
      </w:r>
    </w:p>
  </w:footnote>
  <w:footnote w:type="continuationSeparator" w:id="0">
    <w:p w14:paraId="3A6358F7" w14:textId="77777777" w:rsidR="005E401A" w:rsidRDefault="005E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06529"/>
    <w:rsid w:val="00013015"/>
    <w:rsid w:val="00022319"/>
    <w:rsid w:val="00023343"/>
    <w:rsid w:val="00025F19"/>
    <w:rsid w:val="0003113F"/>
    <w:rsid w:val="00031EBD"/>
    <w:rsid w:val="00033E51"/>
    <w:rsid w:val="00033F16"/>
    <w:rsid w:val="00040EF0"/>
    <w:rsid w:val="000505DA"/>
    <w:rsid w:val="000615B1"/>
    <w:rsid w:val="0006399F"/>
    <w:rsid w:val="00064476"/>
    <w:rsid w:val="00066B0A"/>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206F87"/>
    <w:rsid w:val="00212F03"/>
    <w:rsid w:val="002132BD"/>
    <w:rsid w:val="00231212"/>
    <w:rsid w:val="00241939"/>
    <w:rsid w:val="002423AA"/>
    <w:rsid w:val="00247450"/>
    <w:rsid w:val="00253540"/>
    <w:rsid w:val="00255801"/>
    <w:rsid w:val="002574B3"/>
    <w:rsid w:val="002739BB"/>
    <w:rsid w:val="0028449E"/>
    <w:rsid w:val="00286954"/>
    <w:rsid w:val="002911D5"/>
    <w:rsid w:val="002A6C3D"/>
    <w:rsid w:val="002B5149"/>
    <w:rsid w:val="002B6AAE"/>
    <w:rsid w:val="002C7EBB"/>
    <w:rsid w:val="002D541A"/>
    <w:rsid w:val="002D5E15"/>
    <w:rsid w:val="002E094F"/>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040D"/>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5367C"/>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677A"/>
    <w:rsid w:val="00527DDE"/>
    <w:rsid w:val="0053154E"/>
    <w:rsid w:val="00536D6B"/>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01A"/>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2211"/>
    <w:rsid w:val="009533C7"/>
    <w:rsid w:val="009579E4"/>
    <w:rsid w:val="009653D4"/>
    <w:rsid w:val="00972ABF"/>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5695D"/>
    <w:rsid w:val="00A60B8D"/>
    <w:rsid w:val="00A66469"/>
    <w:rsid w:val="00A702B9"/>
    <w:rsid w:val="00A72E77"/>
    <w:rsid w:val="00A84AFA"/>
    <w:rsid w:val="00A859FD"/>
    <w:rsid w:val="00AA6C88"/>
    <w:rsid w:val="00AB0A70"/>
    <w:rsid w:val="00AB3339"/>
    <w:rsid w:val="00AB366F"/>
    <w:rsid w:val="00AB6172"/>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2958"/>
    <w:rsid w:val="00B64F5C"/>
    <w:rsid w:val="00B670DC"/>
    <w:rsid w:val="00B714B9"/>
    <w:rsid w:val="00B73DA8"/>
    <w:rsid w:val="00B7584F"/>
    <w:rsid w:val="00B75BD0"/>
    <w:rsid w:val="00B8012E"/>
    <w:rsid w:val="00B81D85"/>
    <w:rsid w:val="00B831EF"/>
    <w:rsid w:val="00B911E2"/>
    <w:rsid w:val="00B91F83"/>
    <w:rsid w:val="00B95E37"/>
    <w:rsid w:val="00BB5C88"/>
    <w:rsid w:val="00BB64A3"/>
    <w:rsid w:val="00BC2D22"/>
    <w:rsid w:val="00BD0742"/>
    <w:rsid w:val="00BD12BD"/>
    <w:rsid w:val="00BD2DE5"/>
    <w:rsid w:val="00BD63BB"/>
    <w:rsid w:val="00BE3678"/>
    <w:rsid w:val="00BE3A7D"/>
    <w:rsid w:val="00BE3CBE"/>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A53B3"/>
    <w:rsid w:val="00CA6D1C"/>
    <w:rsid w:val="00CB06C4"/>
    <w:rsid w:val="00CB102F"/>
    <w:rsid w:val="00CC22E7"/>
    <w:rsid w:val="00CC245C"/>
    <w:rsid w:val="00CD081C"/>
    <w:rsid w:val="00CD30E3"/>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14862"/>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522C27"/>
    <w:rsid w:val="01B06A2F"/>
    <w:rsid w:val="01C2BFD2"/>
    <w:rsid w:val="020E32D6"/>
    <w:rsid w:val="02956CE2"/>
    <w:rsid w:val="029C6306"/>
    <w:rsid w:val="03E6BE24"/>
    <w:rsid w:val="03FF63A0"/>
    <w:rsid w:val="052CAB3B"/>
    <w:rsid w:val="05DBCFFC"/>
    <w:rsid w:val="072F0B9E"/>
    <w:rsid w:val="0842C7D6"/>
    <w:rsid w:val="08551FEB"/>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Juan Armando Azofeifa Solís</cp:lastModifiedBy>
  <cp:revision>2</cp:revision>
  <cp:lastPrinted>2021-12-10T19:28:00Z</cp:lastPrinted>
  <dcterms:created xsi:type="dcterms:W3CDTF">2022-03-10T21:12:00Z</dcterms:created>
  <dcterms:modified xsi:type="dcterms:W3CDTF">2022-03-10T21:12:00Z</dcterms:modified>
</cp:coreProperties>
</file>